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5126" w:rsidRPr="00F5105A" w:rsidRDefault="00F05924" w:rsidP="00880F45">
      <w:pPr>
        <w:spacing w:line="480" w:lineRule="auto"/>
        <w:jc w:val="both"/>
        <w:rPr>
          <w:rFonts w:ascii="Times New Roman" w:hAnsi="Times New Roman" w:cs="Times New Roman"/>
          <w:sz w:val="24"/>
          <w:szCs w:val="24"/>
        </w:rPr>
      </w:pPr>
      <w:r w:rsidRPr="00F5105A">
        <w:rPr>
          <w:rFonts w:ascii="Times New Roman" w:hAnsi="Times New Roman" w:cs="Times New Roman"/>
          <w:sz w:val="24"/>
          <w:szCs w:val="24"/>
        </w:rPr>
        <w:t xml:space="preserve">            </w:t>
      </w:r>
    </w:p>
    <w:p w:rsidR="00CE5126" w:rsidRPr="00F5105A" w:rsidRDefault="00CE5126" w:rsidP="00880F45">
      <w:pPr>
        <w:spacing w:line="480" w:lineRule="auto"/>
        <w:jc w:val="both"/>
        <w:rPr>
          <w:rFonts w:ascii="Times New Roman" w:hAnsi="Times New Roman" w:cs="Times New Roman"/>
          <w:sz w:val="24"/>
          <w:szCs w:val="24"/>
        </w:rPr>
      </w:pPr>
    </w:p>
    <w:p w:rsidR="00CE5126" w:rsidRPr="00F5105A" w:rsidRDefault="00CE5126" w:rsidP="00880F45">
      <w:pPr>
        <w:spacing w:line="480" w:lineRule="auto"/>
        <w:jc w:val="both"/>
        <w:rPr>
          <w:rFonts w:ascii="Times New Roman" w:hAnsi="Times New Roman" w:cs="Times New Roman"/>
          <w:sz w:val="24"/>
          <w:szCs w:val="24"/>
        </w:rPr>
      </w:pPr>
    </w:p>
    <w:p w:rsidR="00CE5126" w:rsidRPr="00F5105A" w:rsidRDefault="00CE5126" w:rsidP="00880F45">
      <w:pPr>
        <w:spacing w:line="480" w:lineRule="auto"/>
        <w:jc w:val="both"/>
        <w:rPr>
          <w:rFonts w:ascii="Times New Roman" w:hAnsi="Times New Roman" w:cs="Times New Roman"/>
          <w:sz w:val="24"/>
          <w:szCs w:val="24"/>
        </w:rPr>
      </w:pPr>
    </w:p>
    <w:p w:rsidR="00CE5126" w:rsidRPr="00F5105A" w:rsidRDefault="00CE5126" w:rsidP="00880F45">
      <w:pPr>
        <w:spacing w:line="480" w:lineRule="auto"/>
        <w:jc w:val="both"/>
        <w:rPr>
          <w:rFonts w:ascii="Times New Roman" w:hAnsi="Times New Roman" w:cs="Times New Roman"/>
          <w:sz w:val="24"/>
          <w:szCs w:val="24"/>
        </w:rPr>
      </w:pPr>
    </w:p>
    <w:p w:rsidR="00CE5126" w:rsidRPr="00F5105A" w:rsidRDefault="00CE5126" w:rsidP="00880F45">
      <w:pPr>
        <w:spacing w:line="480" w:lineRule="auto"/>
        <w:jc w:val="both"/>
        <w:rPr>
          <w:rFonts w:ascii="Times New Roman" w:hAnsi="Times New Roman" w:cs="Times New Roman"/>
          <w:sz w:val="24"/>
          <w:szCs w:val="24"/>
        </w:rPr>
      </w:pPr>
    </w:p>
    <w:p w:rsidR="00CE5126" w:rsidRPr="00F5105A" w:rsidRDefault="00CE5126" w:rsidP="00880F45">
      <w:pPr>
        <w:spacing w:line="480" w:lineRule="auto"/>
        <w:jc w:val="both"/>
        <w:rPr>
          <w:rFonts w:ascii="Times New Roman" w:hAnsi="Times New Roman" w:cs="Times New Roman"/>
          <w:sz w:val="24"/>
          <w:szCs w:val="24"/>
        </w:rPr>
      </w:pPr>
    </w:p>
    <w:p w:rsidR="00144D36" w:rsidRPr="00F5105A" w:rsidRDefault="00144D36" w:rsidP="00144D36">
      <w:pPr>
        <w:spacing w:line="480" w:lineRule="auto"/>
        <w:jc w:val="center"/>
        <w:rPr>
          <w:rFonts w:ascii="Times New Roman" w:hAnsi="Times New Roman" w:cs="Times New Roman"/>
          <w:sz w:val="24"/>
          <w:szCs w:val="24"/>
        </w:rPr>
      </w:pPr>
      <w:r w:rsidRPr="00F5105A">
        <w:rPr>
          <w:rFonts w:ascii="Times New Roman" w:hAnsi="Times New Roman" w:cs="Times New Roman"/>
          <w:sz w:val="24"/>
          <w:szCs w:val="24"/>
        </w:rPr>
        <w:t>Experience and Reflections</w:t>
      </w:r>
    </w:p>
    <w:p w:rsidR="00144D36" w:rsidRPr="00F5105A" w:rsidRDefault="00144D36" w:rsidP="00144D36">
      <w:pPr>
        <w:spacing w:line="480" w:lineRule="auto"/>
        <w:jc w:val="center"/>
        <w:rPr>
          <w:rFonts w:ascii="Times New Roman" w:hAnsi="Times New Roman" w:cs="Times New Roman"/>
          <w:sz w:val="24"/>
          <w:szCs w:val="24"/>
        </w:rPr>
      </w:pPr>
      <w:r w:rsidRPr="00F5105A">
        <w:rPr>
          <w:rFonts w:ascii="Times New Roman" w:hAnsi="Times New Roman" w:cs="Times New Roman"/>
          <w:sz w:val="24"/>
          <w:szCs w:val="24"/>
        </w:rPr>
        <w:t>Student’s Name</w:t>
      </w:r>
    </w:p>
    <w:p w:rsidR="00144D36" w:rsidRPr="00F5105A" w:rsidRDefault="00144D36" w:rsidP="00144D36">
      <w:pPr>
        <w:spacing w:line="480" w:lineRule="auto"/>
        <w:jc w:val="center"/>
        <w:rPr>
          <w:rFonts w:ascii="Times New Roman" w:hAnsi="Times New Roman" w:cs="Times New Roman"/>
          <w:sz w:val="24"/>
          <w:szCs w:val="24"/>
        </w:rPr>
      </w:pPr>
      <w:r w:rsidRPr="00F5105A">
        <w:rPr>
          <w:rFonts w:ascii="Times New Roman" w:hAnsi="Times New Roman" w:cs="Times New Roman"/>
          <w:sz w:val="24"/>
          <w:szCs w:val="24"/>
        </w:rPr>
        <w:t>Institutional Affiliation</w:t>
      </w:r>
    </w:p>
    <w:p w:rsidR="00144D36" w:rsidRPr="00F5105A" w:rsidRDefault="00144D36" w:rsidP="00144D36">
      <w:pPr>
        <w:spacing w:line="480" w:lineRule="auto"/>
        <w:jc w:val="center"/>
        <w:rPr>
          <w:rFonts w:ascii="Times New Roman" w:hAnsi="Times New Roman" w:cs="Times New Roman"/>
          <w:sz w:val="24"/>
          <w:szCs w:val="24"/>
        </w:rPr>
      </w:pPr>
      <w:r w:rsidRPr="00F5105A">
        <w:rPr>
          <w:rFonts w:ascii="Times New Roman" w:hAnsi="Times New Roman" w:cs="Times New Roman"/>
          <w:sz w:val="24"/>
          <w:szCs w:val="24"/>
        </w:rPr>
        <w:t>Course</w:t>
      </w:r>
    </w:p>
    <w:p w:rsidR="00144D36" w:rsidRPr="00F5105A" w:rsidRDefault="00144D36" w:rsidP="00144D36">
      <w:pPr>
        <w:spacing w:line="480" w:lineRule="auto"/>
        <w:jc w:val="center"/>
        <w:rPr>
          <w:rFonts w:ascii="Times New Roman" w:hAnsi="Times New Roman" w:cs="Times New Roman"/>
          <w:sz w:val="24"/>
          <w:szCs w:val="24"/>
        </w:rPr>
      </w:pPr>
      <w:r w:rsidRPr="00F5105A">
        <w:rPr>
          <w:rFonts w:ascii="Times New Roman" w:hAnsi="Times New Roman" w:cs="Times New Roman"/>
          <w:sz w:val="24"/>
          <w:szCs w:val="24"/>
        </w:rPr>
        <w:t>Instructor’s Name</w:t>
      </w:r>
    </w:p>
    <w:p w:rsidR="00CE5126" w:rsidRPr="00F5105A" w:rsidRDefault="00144D36" w:rsidP="00144D36">
      <w:pPr>
        <w:spacing w:line="480" w:lineRule="auto"/>
        <w:jc w:val="center"/>
        <w:rPr>
          <w:rFonts w:ascii="Times New Roman" w:hAnsi="Times New Roman" w:cs="Times New Roman"/>
          <w:sz w:val="24"/>
          <w:szCs w:val="24"/>
        </w:rPr>
      </w:pPr>
      <w:r w:rsidRPr="00F5105A">
        <w:rPr>
          <w:rFonts w:ascii="Times New Roman" w:hAnsi="Times New Roman" w:cs="Times New Roman"/>
          <w:sz w:val="24"/>
          <w:szCs w:val="24"/>
        </w:rPr>
        <w:t>Date</w:t>
      </w:r>
    </w:p>
    <w:p w:rsidR="00CE5126" w:rsidRPr="00F5105A" w:rsidRDefault="00CE5126" w:rsidP="00880F45">
      <w:pPr>
        <w:spacing w:line="480" w:lineRule="auto"/>
        <w:jc w:val="both"/>
        <w:rPr>
          <w:rFonts w:ascii="Times New Roman" w:hAnsi="Times New Roman" w:cs="Times New Roman"/>
          <w:sz w:val="24"/>
          <w:szCs w:val="24"/>
        </w:rPr>
      </w:pPr>
    </w:p>
    <w:p w:rsidR="00CE5126" w:rsidRPr="00F5105A" w:rsidRDefault="00CE5126" w:rsidP="00880F45">
      <w:pPr>
        <w:spacing w:line="480" w:lineRule="auto"/>
        <w:jc w:val="both"/>
        <w:rPr>
          <w:rFonts w:ascii="Times New Roman" w:hAnsi="Times New Roman" w:cs="Times New Roman"/>
          <w:sz w:val="24"/>
          <w:szCs w:val="24"/>
        </w:rPr>
      </w:pPr>
    </w:p>
    <w:p w:rsidR="00AF41FD" w:rsidRPr="00F5105A" w:rsidRDefault="00AF41FD" w:rsidP="00880F45">
      <w:pPr>
        <w:spacing w:line="480" w:lineRule="auto"/>
        <w:jc w:val="both"/>
        <w:rPr>
          <w:rFonts w:ascii="Times New Roman" w:hAnsi="Times New Roman" w:cs="Times New Roman"/>
          <w:sz w:val="24"/>
          <w:szCs w:val="24"/>
        </w:rPr>
      </w:pPr>
    </w:p>
    <w:p w:rsidR="00AF41FD" w:rsidRPr="00F5105A" w:rsidRDefault="00AF41FD" w:rsidP="00880F45">
      <w:pPr>
        <w:spacing w:line="480" w:lineRule="auto"/>
        <w:jc w:val="both"/>
        <w:rPr>
          <w:rFonts w:ascii="Times New Roman" w:hAnsi="Times New Roman" w:cs="Times New Roman"/>
          <w:sz w:val="24"/>
          <w:szCs w:val="24"/>
        </w:rPr>
      </w:pPr>
    </w:p>
    <w:p w:rsidR="00CE5126" w:rsidRPr="00F5105A" w:rsidRDefault="00CE5126" w:rsidP="00880F45">
      <w:pPr>
        <w:spacing w:line="480" w:lineRule="auto"/>
        <w:jc w:val="both"/>
        <w:rPr>
          <w:rFonts w:ascii="Times New Roman" w:hAnsi="Times New Roman" w:cs="Times New Roman"/>
          <w:sz w:val="24"/>
          <w:szCs w:val="24"/>
        </w:rPr>
      </w:pPr>
    </w:p>
    <w:p w:rsidR="00F05924" w:rsidRPr="00F5105A" w:rsidRDefault="00F05924" w:rsidP="00CE5126">
      <w:pPr>
        <w:spacing w:line="480" w:lineRule="auto"/>
        <w:ind w:firstLine="720"/>
        <w:jc w:val="both"/>
        <w:rPr>
          <w:rFonts w:ascii="Times New Roman" w:hAnsi="Times New Roman" w:cs="Times New Roman"/>
          <w:sz w:val="24"/>
          <w:szCs w:val="24"/>
        </w:rPr>
      </w:pPr>
      <w:r w:rsidRPr="00F5105A">
        <w:rPr>
          <w:rFonts w:ascii="Times New Roman" w:hAnsi="Times New Roman" w:cs="Times New Roman"/>
          <w:sz w:val="24"/>
          <w:szCs w:val="24"/>
        </w:rPr>
        <w:lastRenderedPageBreak/>
        <w:t>There are many instances where I have applied Evidence-Based Practice in my nursing career. My experience on this day was working with a child who had been involved in an automobile accident. The accident left his lungs injured and hence the child could not breathe properly and he had to be put on a ventilator machine. One of my main goals as a nurse is to ensure effective treatment for the patient. Thus, I had to be cautious when setting the parameters of the machine and its mode as the lungs were almost collapsed</w:t>
      </w:r>
      <w:r w:rsidR="00BF6A93" w:rsidRPr="00F5105A">
        <w:rPr>
          <w:rFonts w:ascii="Times New Roman" w:hAnsi="Times New Roman" w:cs="Times New Roman"/>
          <w:sz w:val="24"/>
          <w:szCs w:val="24"/>
        </w:rPr>
        <w:t xml:space="preserve"> (Schmidt and McArthur, 2017)</w:t>
      </w:r>
      <w:r w:rsidRPr="00F5105A">
        <w:rPr>
          <w:rFonts w:ascii="Times New Roman" w:hAnsi="Times New Roman" w:cs="Times New Roman"/>
          <w:sz w:val="24"/>
          <w:szCs w:val="24"/>
        </w:rPr>
        <w:t>. I had to ensure that I have maintained the intermittent positive pressure of the machine as the boy could not breathe on his own. Besides, I had t</w:t>
      </w:r>
      <w:bookmarkStart w:id="0" w:name="_GoBack"/>
      <w:bookmarkEnd w:id="0"/>
      <w:r w:rsidRPr="00F5105A">
        <w:rPr>
          <w:rFonts w:ascii="Times New Roman" w:hAnsi="Times New Roman" w:cs="Times New Roman"/>
          <w:sz w:val="24"/>
          <w:szCs w:val="24"/>
        </w:rPr>
        <w:t>o check on parameters like oxygen saturation, respiratory rate, tidal volume and take keen note on the sounds that the machine produced as an indicator of normal functioning or patient distress</w:t>
      </w:r>
      <w:r w:rsidR="00D20095" w:rsidRPr="00F5105A">
        <w:rPr>
          <w:rFonts w:ascii="Times New Roman" w:hAnsi="Times New Roman" w:cs="Times New Roman"/>
          <w:sz w:val="24"/>
          <w:szCs w:val="24"/>
        </w:rPr>
        <w:t xml:space="preserve"> to ensure that effective treatment is being administered</w:t>
      </w:r>
      <w:r w:rsidRPr="00F5105A">
        <w:rPr>
          <w:rFonts w:ascii="Times New Roman" w:hAnsi="Times New Roman" w:cs="Times New Roman"/>
          <w:sz w:val="24"/>
          <w:szCs w:val="24"/>
        </w:rPr>
        <w:t xml:space="preserve">. </w:t>
      </w:r>
    </w:p>
    <w:p w:rsidR="008963EE" w:rsidRPr="00F5105A" w:rsidRDefault="00F05924" w:rsidP="008963EE">
      <w:pPr>
        <w:spacing w:line="480" w:lineRule="auto"/>
        <w:ind w:firstLine="720"/>
        <w:jc w:val="both"/>
        <w:rPr>
          <w:rFonts w:ascii="Times New Roman" w:hAnsi="Times New Roman" w:cs="Times New Roman"/>
          <w:sz w:val="24"/>
          <w:szCs w:val="24"/>
        </w:rPr>
      </w:pPr>
      <w:r w:rsidRPr="00F5105A">
        <w:rPr>
          <w:rFonts w:ascii="Times New Roman" w:hAnsi="Times New Roman" w:cs="Times New Roman"/>
          <w:sz w:val="24"/>
          <w:szCs w:val="24"/>
        </w:rPr>
        <w:t>A second goal in my nursing career is to ensure patient safety. Patients on ventilator machines have high susceptibility to pneumonia as a result of handling the machine with microbiologically unsafe hands. Thus, I put an antiseptic containing bottle next to the patient and labelled wash hands before touching patient</w:t>
      </w:r>
      <w:r w:rsidR="00E431E1" w:rsidRPr="00F5105A">
        <w:rPr>
          <w:rFonts w:ascii="Times New Roman" w:hAnsi="Times New Roman" w:cs="Times New Roman"/>
          <w:sz w:val="24"/>
          <w:szCs w:val="24"/>
        </w:rPr>
        <w:t xml:space="preserve"> (Grove, Burns &amp; Gray, 2014).</w:t>
      </w:r>
      <w:r w:rsidRPr="00F5105A">
        <w:rPr>
          <w:rFonts w:ascii="Times New Roman" w:hAnsi="Times New Roman" w:cs="Times New Roman"/>
          <w:sz w:val="24"/>
          <w:szCs w:val="24"/>
        </w:rPr>
        <w:t xml:space="preserve"> This was to prevent infections that are opportunistic of an unsafe environment. Other safety measures I had to put in consideration are elevating the child’s head as well as providing some prophylaxis like deep vein thrombosis prophylaxis to keep away complications associate</w:t>
      </w:r>
      <w:r w:rsidR="008963EE" w:rsidRPr="00F5105A">
        <w:rPr>
          <w:rFonts w:ascii="Times New Roman" w:hAnsi="Times New Roman" w:cs="Times New Roman"/>
          <w:sz w:val="24"/>
          <w:szCs w:val="24"/>
        </w:rPr>
        <w:t>d with the ventilation machine.</w:t>
      </w:r>
    </w:p>
    <w:p w:rsidR="008963EE" w:rsidRPr="00F5105A" w:rsidRDefault="00F05924" w:rsidP="008963EE">
      <w:pPr>
        <w:spacing w:line="480" w:lineRule="auto"/>
        <w:ind w:firstLine="720"/>
        <w:jc w:val="both"/>
        <w:rPr>
          <w:rFonts w:ascii="Times New Roman" w:hAnsi="Times New Roman" w:cs="Times New Roman"/>
          <w:sz w:val="24"/>
          <w:szCs w:val="24"/>
        </w:rPr>
      </w:pPr>
      <w:r w:rsidRPr="00F5105A">
        <w:rPr>
          <w:rFonts w:ascii="Times New Roman" w:hAnsi="Times New Roman" w:cs="Times New Roman"/>
          <w:sz w:val="24"/>
          <w:szCs w:val="24"/>
        </w:rPr>
        <w:t>I collected the evidence-based guidelines from nursing journals, websites, and textbooks. Different texts had different approaches to the problem of alarm fatigue. Through critical analysis of all the data I had collected with the aid of the PICOT model, I was able to select the most appropriate solution. The PICOT model (problem, Interventio</w:t>
      </w:r>
      <w:r w:rsidR="00C32690" w:rsidRPr="00F5105A">
        <w:rPr>
          <w:rFonts w:ascii="Times New Roman" w:hAnsi="Times New Roman" w:cs="Times New Roman"/>
          <w:sz w:val="24"/>
          <w:szCs w:val="24"/>
        </w:rPr>
        <w:t>n, Comparison, Outcome and Time)</w:t>
      </w:r>
      <w:r w:rsidRPr="00F5105A">
        <w:rPr>
          <w:rFonts w:ascii="Times New Roman" w:hAnsi="Times New Roman" w:cs="Times New Roman"/>
          <w:sz w:val="24"/>
          <w:szCs w:val="24"/>
        </w:rPr>
        <w:t xml:space="preserve"> helped me formulate my research questions and it also helped me in finding the answers to my p</w:t>
      </w:r>
      <w:r w:rsidR="008963EE" w:rsidRPr="00F5105A">
        <w:rPr>
          <w:rFonts w:ascii="Times New Roman" w:hAnsi="Times New Roman" w:cs="Times New Roman"/>
          <w:sz w:val="24"/>
          <w:szCs w:val="24"/>
        </w:rPr>
        <w:t xml:space="preserve">roblems (Dang &amp; </w:t>
      </w:r>
      <w:proofErr w:type="spellStart"/>
      <w:r w:rsidR="008963EE" w:rsidRPr="00F5105A">
        <w:rPr>
          <w:rFonts w:ascii="Times New Roman" w:hAnsi="Times New Roman" w:cs="Times New Roman"/>
          <w:sz w:val="24"/>
          <w:szCs w:val="24"/>
        </w:rPr>
        <w:t>Dearholt</w:t>
      </w:r>
      <w:proofErr w:type="spellEnd"/>
      <w:r w:rsidR="008963EE" w:rsidRPr="00F5105A">
        <w:rPr>
          <w:rFonts w:ascii="Times New Roman" w:hAnsi="Times New Roman" w:cs="Times New Roman"/>
          <w:sz w:val="24"/>
          <w:szCs w:val="24"/>
        </w:rPr>
        <w:t>, 2017).</w:t>
      </w:r>
    </w:p>
    <w:p w:rsidR="00F05924" w:rsidRPr="00F5105A" w:rsidRDefault="00F05924" w:rsidP="008963EE">
      <w:pPr>
        <w:spacing w:line="480" w:lineRule="auto"/>
        <w:ind w:firstLine="720"/>
        <w:jc w:val="both"/>
        <w:rPr>
          <w:rFonts w:ascii="Times New Roman" w:hAnsi="Times New Roman" w:cs="Times New Roman"/>
          <w:sz w:val="24"/>
          <w:szCs w:val="24"/>
        </w:rPr>
      </w:pPr>
      <w:r w:rsidRPr="00F5105A">
        <w:rPr>
          <w:rFonts w:ascii="Times New Roman" w:hAnsi="Times New Roman" w:cs="Times New Roman"/>
          <w:sz w:val="24"/>
          <w:szCs w:val="24"/>
        </w:rPr>
        <w:lastRenderedPageBreak/>
        <w:t>My behavior in a similar situation without my additional education from RN to BSN program would have been quite different. I would not have been able to conduct an appropriate research and deduce the best course of action for my patient. Instead, I would have used approaches that are outdated in solving the problem. The standard I would have provided in the care of my patient would have incorporated outdated methods and procedures</w:t>
      </w:r>
      <w:r w:rsidR="00B70EF6" w:rsidRPr="00F5105A">
        <w:rPr>
          <w:rFonts w:ascii="Times New Roman" w:hAnsi="Times New Roman" w:cs="Times New Roman"/>
          <w:sz w:val="24"/>
          <w:szCs w:val="24"/>
        </w:rPr>
        <w:t xml:space="preserve"> (</w:t>
      </w:r>
      <w:proofErr w:type="spellStart"/>
      <w:r w:rsidR="00B70EF6" w:rsidRPr="00F5105A">
        <w:rPr>
          <w:rFonts w:ascii="Times New Roman" w:hAnsi="Times New Roman" w:cs="Times New Roman"/>
          <w:sz w:val="24"/>
          <w:szCs w:val="24"/>
        </w:rPr>
        <w:t>Sakallaris</w:t>
      </w:r>
      <w:proofErr w:type="spellEnd"/>
      <w:r w:rsidR="00B70EF6" w:rsidRPr="00F5105A">
        <w:rPr>
          <w:rFonts w:ascii="Times New Roman" w:hAnsi="Times New Roman" w:cs="Times New Roman"/>
          <w:sz w:val="24"/>
          <w:szCs w:val="24"/>
        </w:rPr>
        <w:t xml:space="preserve">, </w:t>
      </w:r>
      <w:proofErr w:type="spellStart"/>
      <w:r w:rsidR="00B70EF6" w:rsidRPr="00F5105A">
        <w:rPr>
          <w:rFonts w:ascii="Times New Roman" w:hAnsi="Times New Roman" w:cs="Times New Roman"/>
          <w:sz w:val="24"/>
          <w:szCs w:val="24"/>
        </w:rPr>
        <w:t>Macallister</w:t>
      </w:r>
      <w:proofErr w:type="spellEnd"/>
      <w:r w:rsidR="00B70EF6" w:rsidRPr="00F5105A">
        <w:rPr>
          <w:rFonts w:ascii="Times New Roman" w:hAnsi="Times New Roman" w:cs="Times New Roman"/>
          <w:sz w:val="24"/>
          <w:szCs w:val="24"/>
        </w:rPr>
        <w:t xml:space="preserve">, Voss, Smith &amp; Jonas, 2015). </w:t>
      </w:r>
      <w:r w:rsidRPr="00F5105A">
        <w:rPr>
          <w:rFonts w:ascii="Times New Roman" w:hAnsi="Times New Roman" w:cs="Times New Roman"/>
          <w:sz w:val="24"/>
          <w:szCs w:val="24"/>
        </w:rPr>
        <w:t>Thus, the patient outcome would have been poorer.</w:t>
      </w:r>
      <w:r w:rsidR="009A63A4" w:rsidRPr="00F5105A">
        <w:rPr>
          <w:rFonts w:ascii="Times New Roman" w:hAnsi="Times New Roman" w:cs="Times New Roman"/>
          <w:sz w:val="24"/>
          <w:szCs w:val="24"/>
        </w:rPr>
        <w:t xml:space="preserve"> With the knowledge of evidence based practice, I was able to not only provide effective treatment but also safe treatment to my patient.</w:t>
      </w:r>
      <w:r w:rsidRPr="00F5105A">
        <w:rPr>
          <w:rFonts w:ascii="Times New Roman" w:hAnsi="Times New Roman" w:cs="Times New Roman"/>
          <w:sz w:val="24"/>
          <w:szCs w:val="24"/>
        </w:rPr>
        <w:t xml:space="preserve"> As Evidence-Based Practice is part and parcel of the curriculum in BSN, I was able to formulate research questions that governed my study. Through evidence-based practice, the hospital was able to formulate new techniques and protocols of handling alarms in the ICU</w:t>
      </w:r>
    </w:p>
    <w:p w:rsidR="008963EE" w:rsidRPr="00F5105A" w:rsidRDefault="00F05924" w:rsidP="008963EE">
      <w:pPr>
        <w:spacing w:line="480" w:lineRule="auto"/>
        <w:jc w:val="center"/>
        <w:rPr>
          <w:rFonts w:ascii="Times New Roman" w:hAnsi="Times New Roman" w:cs="Times New Roman"/>
          <w:b/>
          <w:sz w:val="24"/>
          <w:szCs w:val="24"/>
        </w:rPr>
      </w:pPr>
      <w:r w:rsidRPr="00F5105A">
        <w:rPr>
          <w:rFonts w:ascii="Times New Roman" w:hAnsi="Times New Roman" w:cs="Times New Roman"/>
          <w:b/>
          <w:sz w:val="24"/>
          <w:szCs w:val="24"/>
        </w:rPr>
        <w:t>Discussion post 3</w:t>
      </w:r>
    </w:p>
    <w:p w:rsidR="00F05924" w:rsidRPr="00F5105A" w:rsidRDefault="00F05924" w:rsidP="008963EE">
      <w:pPr>
        <w:spacing w:line="480" w:lineRule="auto"/>
        <w:ind w:firstLine="720"/>
        <w:jc w:val="both"/>
        <w:rPr>
          <w:rFonts w:ascii="Times New Roman" w:hAnsi="Times New Roman" w:cs="Times New Roman"/>
          <w:b/>
          <w:sz w:val="24"/>
          <w:szCs w:val="24"/>
        </w:rPr>
      </w:pPr>
      <w:r w:rsidRPr="00F5105A">
        <w:rPr>
          <w:rFonts w:ascii="Times New Roman" w:hAnsi="Times New Roman" w:cs="Times New Roman"/>
          <w:sz w:val="24"/>
          <w:szCs w:val="24"/>
        </w:rPr>
        <w:t>Patient outcomes can be improved with evidence-based practice as it reduces mortality rates and the duration of illness. This is through the provision of the most affordable care that is effective in treatment. It improves the quality and safety of healthcare practices, thus better patient outcomes</w:t>
      </w:r>
      <w:r w:rsidR="00852027" w:rsidRPr="00F5105A">
        <w:rPr>
          <w:rFonts w:ascii="Times New Roman" w:hAnsi="Times New Roman" w:cs="Times New Roman"/>
          <w:sz w:val="24"/>
          <w:szCs w:val="24"/>
        </w:rPr>
        <w:t xml:space="preserve"> (Durbin, 2018).</w:t>
      </w:r>
      <w:r w:rsidRPr="00F5105A">
        <w:rPr>
          <w:rFonts w:ascii="Times New Roman" w:hAnsi="Times New Roman" w:cs="Times New Roman"/>
          <w:sz w:val="24"/>
          <w:szCs w:val="24"/>
        </w:rPr>
        <w:t xml:space="preserve"> Through conducting a research, using the best clinical expertise and evaluating the patient’s preferences, the quality and safety of healthcare practices can be determined. Moreover, it decreases the geographic variation in healthcare as research exposes less developed areas to techniques used in developed countries.  </w:t>
      </w:r>
    </w:p>
    <w:p w:rsidR="008963EE" w:rsidRPr="00F5105A" w:rsidRDefault="00F05924" w:rsidP="008963EE">
      <w:pPr>
        <w:spacing w:line="480" w:lineRule="auto"/>
        <w:jc w:val="center"/>
        <w:rPr>
          <w:rFonts w:ascii="Times New Roman" w:hAnsi="Times New Roman" w:cs="Times New Roman"/>
          <w:b/>
          <w:sz w:val="24"/>
          <w:szCs w:val="24"/>
        </w:rPr>
      </w:pPr>
      <w:r w:rsidRPr="00F5105A">
        <w:rPr>
          <w:rFonts w:ascii="Times New Roman" w:hAnsi="Times New Roman" w:cs="Times New Roman"/>
          <w:b/>
          <w:sz w:val="24"/>
          <w:szCs w:val="24"/>
        </w:rPr>
        <w:t>Discussion post 4</w:t>
      </w:r>
    </w:p>
    <w:p w:rsidR="00F05924" w:rsidRPr="00F5105A" w:rsidRDefault="00F05924" w:rsidP="008963EE">
      <w:pPr>
        <w:spacing w:line="480" w:lineRule="auto"/>
        <w:ind w:firstLine="720"/>
        <w:jc w:val="both"/>
        <w:rPr>
          <w:rFonts w:ascii="Times New Roman" w:hAnsi="Times New Roman" w:cs="Times New Roman"/>
          <w:sz w:val="24"/>
          <w:szCs w:val="24"/>
        </w:rPr>
      </w:pPr>
      <w:r w:rsidRPr="00F5105A">
        <w:rPr>
          <w:rFonts w:ascii="Times New Roman" w:hAnsi="Times New Roman" w:cs="Times New Roman"/>
          <w:sz w:val="24"/>
          <w:szCs w:val="24"/>
        </w:rPr>
        <w:t xml:space="preserve">Evidence-based practice is being used in the hospital to improve patients experience by improving the quality of medical care and patient satisfaction. Evidence-based practice transforms new knowledge into a clinically useful form which when implemented in the hospital, the general </w:t>
      </w:r>
      <w:r w:rsidRPr="00F5105A">
        <w:rPr>
          <w:rFonts w:ascii="Times New Roman" w:hAnsi="Times New Roman" w:cs="Times New Roman"/>
          <w:sz w:val="24"/>
          <w:szCs w:val="24"/>
        </w:rPr>
        <w:lastRenderedPageBreak/>
        <w:t>performance of the hospital improves thus improved the quality of healthcare services</w:t>
      </w:r>
      <w:r w:rsidR="004B027A" w:rsidRPr="00F5105A">
        <w:rPr>
          <w:rFonts w:ascii="Times New Roman" w:hAnsi="Times New Roman" w:cs="Times New Roman"/>
          <w:sz w:val="24"/>
          <w:szCs w:val="24"/>
        </w:rPr>
        <w:t xml:space="preserve"> (Durbin, 2018). </w:t>
      </w:r>
      <w:r w:rsidRPr="00F5105A">
        <w:rPr>
          <w:rFonts w:ascii="Times New Roman" w:hAnsi="Times New Roman" w:cs="Times New Roman"/>
          <w:sz w:val="24"/>
          <w:szCs w:val="24"/>
        </w:rPr>
        <w:t xml:space="preserve"> It is also being used to improve the health of many people as well as to reduce the costs of medication. Lastly, evidence-based practice is being used to improve the work life of various healthcare officers and to decrease their burnout. Evidence-Based Practice empowers many clinicians during their working hours, thus, higher levels of job satisfaction are achieved. </w:t>
      </w:r>
    </w:p>
    <w:p w:rsidR="006068FF" w:rsidRPr="00F5105A" w:rsidRDefault="006068FF" w:rsidP="008963EE">
      <w:pPr>
        <w:spacing w:line="480" w:lineRule="auto"/>
        <w:ind w:firstLine="720"/>
        <w:jc w:val="both"/>
        <w:rPr>
          <w:rFonts w:ascii="Times New Roman" w:hAnsi="Times New Roman" w:cs="Times New Roman"/>
          <w:sz w:val="24"/>
          <w:szCs w:val="24"/>
        </w:rPr>
      </w:pPr>
    </w:p>
    <w:p w:rsidR="006068FF" w:rsidRPr="00F5105A" w:rsidRDefault="006068FF" w:rsidP="008963EE">
      <w:pPr>
        <w:spacing w:line="480" w:lineRule="auto"/>
        <w:ind w:firstLine="720"/>
        <w:jc w:val="both"/>
        <w:rPr>
          <w:rFonts w:ascii="Times New Roman" w:hAnsi="Times New Roman" w:cs="Times New Roman"/>
          <w:sz w:val="24"/>
          <w:szCs w:val="24"/>
        </w:rPr>
      </w:pPr>
    </w:p>
    <w:p w:rsidR="006068FF" w:rsidRPr="00F5105A" w:rsidRDefault="006068FF" w:rsidP="008963EE">
      <w:pPr>
        <w:spacing w:line="480" w:lineRule="auto"/>
        <w:ind w:firstLine="720"/>
        <w:jc w:val="both"/>
        <w:rPr>
          <w:rFonts w:ascii="Times New Roman" w:hAnsi="Times New Roman" w:cs="Times New Roman"/>
          <w:sz w:val="24"/>
          <w:szCs w:val="24"/>
        </w:rPr>
      </w:pPr>
    </w:p>
    <w:p w:rsidR="006068FF" w:rsidRPr="00F5105A" w:rsidRDefault="006068FF" w:rsidP="008963EE">
      <w:pPr>
        <w:spacing w:line="480" w:lineRule="auto"/>
        <w:ind w:firstLine="720"/>
        <w:jc w:val="both"/>
        <w:rPr>
          <w:rFonts w:ascii="Times New Roman" w:hAnsi="Times New Roman" w:cs="Times New Roman"/>
          <w:sz w:val="24"/>
          <w:szCs w:val="24"/>
        </w:rPr>
      </w:pPr>
    </w:p>
    <w:p w:rsidR="006068FF" w:rsidRPr="00F5105A" w:rsidRDefault="006068FF" w:rsidP="008963EE">
      <w:pPr>
        <w:spacing w:line="480" w:lineRule="auto"/>
        <w:ind w:firstLine="720"/>
        <w:jc w:val="both"/>
        <w:rPr>
          <w:rFonts w:ascii="Times New Roman" w:hAnsi="Times New Roman" w:cs="Times New Roman"/>
          <w:sz w:val="24"/>
          <w:szCs w:val="24"/>
        </w:rPr>
      </w:pPr>
    </w:p>
    <w:p w:rsidR="006068FF" w:rsidRPr="00F5105A" w:rsidRDefault="006068FF" w:rsidP="008963EE">
      <w:pPr>
        <w:spacing w:line="480" w:lineRule="auto"/>
        <w:ind w:firstLine="720"/>
        <w:jc w:val="both"/>
        <w:rPr>
          <w:rFonts w:ascii="Times New Roman" w:hAnsi="Times New Roman" w:cs="Times New Roman"/>
          <w:sz w:val="24"/>
          <w:szCs w:val="24"/>
        </w:rPr>
      </w:pPr>
    </w:p>
    <w:p w:rsidR="006068FF" w:rsidRPr="00F5105A" w:rsidRDefault="006068FF" w:rsidP="008963EE">
      <w:pPr>
        <w:spacing w:line="480" w:lineRule="auto"/>
        <w:ind w:firstLine="720"/>
        <w:jc w:val="both"/>
        <w:rPr>
          <w:rFonts w:ascii="Times New Roman" w:hAnsi="Times New Roman" w:cs="Times New Roman"/>
          <w:sz w:val="24"/>
          <w:szCs w:val="24"/>
        </w:rPr>
      </w:pPr>
    </w:p>
    <w:p w:rsidR="006068FF" w:rsidRPr="00F5105A" w:rsidRDefault="006068FF" w:rsidP="008963EE">
      <w:pPr>
        <w:spacing w:line="480" w:lineRule="auto"/>
        <w:ind w:firstLine="720"/>
        <w:jc w:val="both"/>
        <w:rPr>
          <w:rFonts w:ascii="Times New Roman" w:hAnsi="Times New Roman" w:cs="Times New Roman"/>
          <w:sz w:val="24"/>
          <w:szCs w:val="24"/>
        </w:rPr>
      </w:pPr>
    </w:p>
    <w:p w:rsidR="006068FF" w:rsidRPr="00F5105A" w:rsidRDefault="006068FF" w:rsidP="008963EE">
      <w:pPr>
        <w:spacing w:line="480" w:lineRule="auto"/>
        <w:ind w:firstLine="720"/>
        <w:jc w:val="both"/>
        <w:rPr>
          <w:rFonts w:ascii="Times New Roman" w:hAnsi="Times New Roman" w:cs="Times New Roman"/>
          <w:sz w:val="24"/>
          <w:szCs w:val="24"/>
        </w:rPr>
      </w:pPr>
    </w:p>
    <w:p w:rsidR="006068FF" w:rsidRPr="00F5105A" w:rsidRDefault="006068FF" w:rsidP="008963EE">
      <w:pPr>
        <w:spacing w:line="480" w:lineRule="auto"/>
        <w:ind w:firstLine="720"/>
        <w:jc w:val="both"/>
        <w:rPr>
          <w:rFonts w:ascii="Times New Roman" w:hAnsi="Times New Roman" w:cs="Times New Roman"/>
          <w:sz w:val="24"/>
          <w:szCs w:val="24"/>
        </w:rPr>
      </w:pPr>
    </w:p>
    <w:p w:rsidR="006068FF" w:rsidRPr="00F5105A" w:rsidRDefault="006068FF" w:rsidP="008963EE">
      <w:pPr>
        <w:spacing w:line="480" w:lineRule="auto"/>
        <w:ind w:firstLine="720"/>
        <w:jc w:val="both"/>
        <w:rPr>
          <w:rFonts w:ascii="Times New Roman" w:hAnsi="Times New Roman" w:cs="Times New Roman"/>
          <w:sz w:val="24"/>
          <w:szCs w:val="24"/>
        </w:rPr>
      </w:pPr>
    </w:p>
    <w:p w:rsidR="006068FF" w:rsidRPr="00F5105A" w:rsidRDefault="006068FF" w:rsidP="008963EE">
      <w:pPr>
        <w:spacing w:line="480" w:lineRule="auto"/>
        <w:ind w:firstLine="720"/>
        <w:jc w:val="both"/>
        <w:rPr>
          <w:rFonts w:ascii="Times New Roman" w:hAnsi="Times New Roman" w:cs="Times New Roman"/>
          <w:sz w:val="24"/>
          <w:szCs w:val="24"/>
        </w:rPr>
      </w:pPr>
    </w:p>
    <w:p w:rsidR="006068FF" w:rsidRPr="00F5105A" w:rsidRDefault="006068FF" w:rsidP="008963EE">
      <w:pPr>
        <w:spacing w:line="480" w:lineRule="auto"/>
        <w:ind w:firstLine="720"/>
        <w:jc w:val="both"/>
        <w:rPr>
          <w:rFonts w:ascii="Times New Roman" w:hAnsi="Times New Roman" w:cs="Times New Roman"/>
          <w:sz w:val="24"/>
          <w:szCs w:val="24"/>
        </w:rPr>
      </w:pPr>
    </w:p>
    <w:p w:rsidR="006068FF" w:rsidRPr="00F5105A" w:rsidRDefault="006068FF" w:rsidP="006068FF">
      <w:pPr>
        <w:spacing w:line="480" w:lineRule="auto"/>
        <w:jc w:val="both"/>
        <w:rPr>
          <w:rFonts w:ascii="Times New Roman" w:hAnsi="Times New Roman" w:cs="Times New Roman"/>
          <w:sz w:val="24"/>
          <w:szCs w:val="24"/>
        </w:rPr>
      </w:pPr>
    </w:p>
    <w:p w:rsidR="005F65D4" w:rsidRPr="00F5105A" w:rsidRDefault="005F65D4" w:rsidP="005F65D4">
      <w:pPr>
        <w:spacing w:line="480" w:lineRule="auto"/>
        <w:jc w:val="center"/>
        <w:rPr>
          <w:rFonts w:ascii="Times New Roman" w:hAnsi="Times New Roman" w:cs="Times New Roman"/>
          <w:sz w:val="24"/>
          <w:szCs w:val="24"/>
        </w:rPr>
      </w:pPr>
      <w:r w:rsidRPr="00F5105A">
        <w:rPr>
          <w:rFonts w:ascii="Times New Roman" w:hAnsi="Times New Roman" w:cs="Times New Roman"/>
          <w:sz w:val="24"/>
          <w:szCs w:val="24"/>
        </w:rPr>
        <w:lastRenderedPageBreak/>
        <w:t>References</w:t>
      </w:r>
    </w:p>
    <w:p w:rsidR="00BC7E46" w:rsidRPr="00F5105A" w:rsidRDefault="005F65D4" w:rsidP="00BC7E46">
      <w:pPr>
        <w:spacing w:line="480" w:lineRule="auto"/>
        <w:jc w:val="both"/>
        <w:rPr>
          <w:rFonts w:ascii="Times New Roman" w:hAnsi="Times New Roman" w:cs="Times New Roman"/>
          <w:sz w:val="24"/>
          <w:szCs w:val="24"/>
        </w:rPr>
      </w:pPr>
      <w:r w:rsidRPr="00F5105A">
        <w:rPr>
          <w:rFonts w:ascii="Times New Roman" w:hAnsi="Times New Roman" w:cs="Times New Roman"/>
          <w:sz w:val="24"/>
          <w:szCs w:val="24"/>
        </w:rPr>
        <w:t xml:space="preserve">Dang, D., &amp; </w:t>
      </w:r>
      <w:proofErr w:type="spellStart"/>
      <w:r w:rsidRPr="00F5105A">
        <w:rPr>
          <w:rFonts w:ascii="Times New Roman" w:hAnsi="Times New Roman" w:cs="Times New Roman"/>
          <w:sz w:val="24"/>
          <w:szCs w:val="24"/>
        </w:rPr>
        <w:t>Dearholt</w:t>
      </w:r>
      <w:proofErr w:type="spellEnd"/>
      <w:r w:rsidRPr="00F5105A">
        <w:rPr>
          <w:rFonts w:ascii="Times New Roman" w:hAnsi="Times New Roman" w:cs="Times New Roman"/>
          <w:sz w:val="24"/>
          <w:szCs w:val="24"/>
        </w:rPr>
        <w:t xml:space="preserve">, S. L. (2017). Johns Hopkins nursing evidence-based practice: Model </w:t>
      </w:r>
    </w:p>
    <w:p w:rsidR="005F65D4" w:rsidRPr="00F5105A" w:rsidRDefault="005F65D4" w:rsidP="00BC7E46">
      <w:pPr>
        <w:spacing w:line="480" w:lineRule="auto"/>
        <w:ind w:left="720"/>
        <w:jc w:val="both"/>
        <w:rPr>
          <w:rFonts w:ascii="Times New Roman" w:hAnsi="Times New Roman" w:cs="Times New Roman"/>
          <w:sz w:val="24"/>
          <w:szCs w:val="24"/>
        </w:rPr>
      </w:pPr>
      <w:r w:rsidRPr="00F5105A">
        <w:rPr>
          <w:rFonts w:ascii="Times New Roman" w:hAnsi="Times New Roman" w:cs="Times New Roman"/>
          <w:sz w:val="24"/>
          <w:szCs w:val="24"/>
        </w:rPr>
        <w:t>and guidelines. Sigma Theta Tau.</w:t>
      </w:r>
    </w:p>
    <w:p w:rsidR="000D1135" w:rsidRPr="00576384" w:rsidRDefault="000D1135" w:rsidP="000D1135">
      <w:pPr>
        <w:spacing w:line="480" w:lineRule="auto"/>
        <w:rPr>
          <w:rFonts w:ascii="Times New Roman" w:eastAsia="Calibri" w:hAnsi="Times New Roman" w:cs="Times New Roman"/>
          <w:sz w:val="24"/>
          <w:szCs w:val="24"/>
        </w:rPr>
      </w:pPr>
      <w:r w:rsidRPr="00576384">
        <w:rPr>
          <w:rFonts w:ascii="Times New Roman" w:eastAsia="Calibri" w:hAnsi="Times New Roman" w:cs="Times New Roman"/>
          <w:sz w:val="24"/>
          <w:szCs w:val="24"/>
        </w:rPr>
        <w:t xml:space="preserve">Durbin, C. (2018). Ventilation Associated Pneumonia and Tracheostomy. [online] </w:t>
      </w:r>
    </w:p>
    <w:p w:rsidR="000D1135" w:rsidRPr="00F5105A" w:rsidRDefault="000D1135" w:rsidP="000D1135">
      <w:pPr>
        <w:spacing w:line="480" w:lineRule="auto"/>
        <w:ind w:left="720"/>
        <w:rPr>
          <w:rFonts w:ascii="Times New Roman" w:eastAsia="Calibri" w:hAnsi="Times New Roman" w:cs="Times New Roman"/>
          <w:sz w:val="24"/>
          <w:szCs w:val="24"/>
        </w:rPr>
      </w:pPr>
      <w:r w:rsidRPr="00576384">
        <w:rPr>
          <w:rFonts w:ascii="Times New Roman" w:eastAsia="Calibri" w:hAnsi="Times New Roman" w:cs="Times New Roman"/>
          <w:sz w:val="24"/>
          <w:szCs w:val="24"/>
        </w:rPr>
        <w:t xml:space="preserve">Perspectivesinnursing.org. Available at: </w:t>
      </w:r>
      <w:hyperlink r:id="rId4" w:history="1">
        <w:r w:rsidRPr="00F5105A">
          <w:rPr>
            <w:rStyle w:val="Hyperlink"/>
            <w:rFonts w:ascii="Times New Roman" w:eastAsia="Calibri" w:hAnsi="Times New Roman" w:cs="Times New Roman"/>
            <w:sz w:val="24"/>
            <w:szCs w:val="24"/>
          </w:rPr>
          <w:t>http://www.perspectivesinnursing.org/assets/perspectives35.pdf</w:t>
        </w:r>
      </w:hyperlink>
      <w:r w:rsidRPr="00F5105A">
        <w:rPr>
          <w:rFonts w:ascii="Times New Roman" w:eastAsia="Calibri" w:hAnsi="Times New Roman" w:cs="Times New Roman"/>
          <w:sz w:val="24"/>
          <w:szCs w:val="24"/>
        </w:rPr>
        <w:t xml:space="preserve"> </w:t>
      </w:r>
      <w:r w:rsidRPr="00576384">
        <w:rPr>
          <w:rFonts w:ascii="Times New Roman" w:eastAsia="Calibri" w:hAnsi="Times New Roman" w:cs="Times New Roman"/>
          <w:sz w:val="24"/>
          <w:szCs w:val="24"/>
        </w:rPr>
        <w:t xml:space="preserve"> [Accessed 29 Sep. 2018].</w:t>
      </w:r>
    </w:p>
    <w:p w:rsidR="00BC7E46" w:rsidRPr="00F5105A" w:rsidRDefault="005F65D4" w:rsidP="00BC7E46">
      <w:pPr>
        <w:spacing w:line="480" w:lineRule="auto"/>
        <w:jc w:val="both"/>
        <w:rPr>
          <w:rFonts w:ascii="Times New Roman" w:hAnsi="Times New Roman" w:cs="Times New Roman"/>
          <w:sz w:val="24"/>
          <w:szCs w:val="24"/>
        </w:rPr>
      </w:pPr>
      <w:r w:rsidRPr="00F5105A">
        <w:rPr>
          <w:rFonts w:ascii="Times New Roman" w:hAnsi="Times New Roman" w:cs="Times New Roman"/>
          <w:sz w:val="24"/>
          <w:szCs w:val="24"/>
        </w:rPr>
        <w:t xml:space="preserve">Grove, S. K., Burns, N., &amp; Gray, J. (2014). Understanding nursing research: Building an </w:t>
      </w:r>
    </w:p>
    <w:p w:rsidR="006068FF" w:rsidRPr="00F5105A" w:rsidRDefault="005F65D4" w:rsidP="00BC7E46">
      <w:pPr>
        <w:spacing w:line="480" w:lineRule="auto"/>
        <w:ind w:left="720"/>
        <w:jc w:val="both"/>
        <w:rPr>
          <w:rFonts w:ascii="Times New Roman" w:hAnsi="Times New Roman" w:cs="Times New Roman"/>
          <w:sz w:val="24"/>
          <w:szCs w:val="24"/>
        </w:rPr>
      </w:pPr>
      <w:r w:rsidRPr="00F5105A">
        <w:rPr>
          <w:rFonts w:ascii="Times New Roman" w:hAnsi="Times New Roman" w:cs="Times New Roman"/>
          <w:sz w:val="24"/>
          <w:szCs w:val="24"/>
        </w:rPr>
        <w:t>evidence-based practice. Elsevier Health Sciences.</w:t>
      </w:r>
    </w:p>
    <w:p w:rsidR="00B772F2" w:rsidRPr="00576384" w:rsidRDefault="00B772F2" w:rsidP="00B772F2">
      <w:pPr>
        <w:spacing w:line="480" w:lineRule="auto"/>
        <w:rPr>
          <w:rFonts w:ascii="Times New Roman" w:eastAsia="Calibri" w:hAnsi="Times New Roman" w:cs="Times New Roman"/>
          <w:sz w:val="24"/>
          <w:szCs w:val="24"/>
        </w:rPr>
      </w:pPr>
      <w:proofErr w:type="spellStart"/>
      <w:r w:rsidRPr="00576384">
        <w:rPr>
          <w:rFonts w:ascii="Times New Roman" w:eastAsia="Calibri" w:hAnsi="Times New Roman" w:cs="Times New Roman"/>
          <w:sz w:val="24"/>
          <w:szCs w:val="24"/>
        </w:rPr>
        <w:t>Sakallaris</w:t>
      </w:r>
      <w:proofErr w:type="spellEnd"/>
      <w:r w:rsidRPr="00576384">
        <w:rPr>
          <w:rFonts w:ascii="Times New Roman" w:eastAsia="Calibri" w:hAnsi="Times New Roman" w:cs="Times New Roman"/>
          <w:sz w:val="24"/>
          <w:szCs w:val="24"/>
        </w:rPr>
        <w:t xml:space="preserve">, B., </w:t>
      </w:r>
      <w:proofErr w:type="spellStart"/>
      <w:r w:rsidRPr="00576384">
        <w:rPr>
          <w:rFonts w:ascii="Times New Roman" w:eastAsia="Calibri" w:hAnsi="Times New Roman" w:cs="Times New Roman"/>
          <w:sz w:val="24"/>
          <w:szCs w:val="24"/>
        </w:rPr>
        <w:t>Macallister</w:t>
      </w:r>
      <w:proofErr w:type="spellEnd"/>
      <w:r w:rsidRPr="00576384">
        <w:rPr>
          <w:rFonts w:ascii="Times New Roman" w:eastAsia="Calibri" w:hAnsi="Times New Roman" w:cs="Times New Roman"/>
          <w:sz w:val="24"/>
          <w:szCs w:val="24"/>
        </w:rPr>
        <w:t xml:space="preserve">, L., Voss, M., Smith, K., &amp; Jonas, W. (2015). Optimal Healing </w:t>
      </w:r>
    </w:p>
    <w:p w:rsidR="00B772F2" w:rsidRPr="00F5105A" w:rsidRDefault="00B772F2" w:rsidP="00B772F2">
      <w:pPr>
        <w:spacing w:line="480" w:lineRule="auto"/>
        <w:ind w:left="720"/>
        <w:rPr>
          <w:rFonts w:ascii="Times New Roman" w:eastAsia="Calibri" w:hAnsi="Times New Roman" w:cs="Times New Roman"/>
          <w:sz w:val="24"/>
          <w:szCs w:val="24"/>
        </w:rPr>
      </w:pPr>
      <w:r w:rsidRPr="00576384">
        <w:rPr>
          <w:rFonts w:ascii="Times New Roman" w:eastAsia="Calibri" w:hAnsi="Times New Roman" w:cs="Times New Roman"/>
          <w:sz w:val="24"/>
          <w:szCs w:val="24"/>
        </w:rPr>
        <w:t xml:space="preserve">Environments. Global Advances In Health And Medicine, 4(3), 40-45. </w:t>
      </w:r>
      <w:proofErr w:type="spellStart"/>
      <w:r w:rsidRPr="00576384">
        <w:rPr>
          <w:rFonts w:ascii="Times New Roman" w:eastAsia="Calibri" w:hAnsi="Times New Roman" w:cs="Times New Roman"/>
          <w:sz w:val="24"/>
          <w:szCs w:val="24"/>
        </w:rPr>
        <w:t>doi</w:t>
      </w:r>
      <w:proofErr w:type="spellEnd"/>
      <w:r w:rsidRPr="00576384">
        <w:rPr>
          <w:rFonts w:ascii="Times New Roman" w:eastAsia="Calibri" w:hAnsi="Times New Roman" w:cs="Times New Roman"/>
          <w:sz w:val="24"/>
          <w:szCs w:val="24"/>
        </w:rPr>
        <w:t>: 10.7453/gahmj.2015.043</w:t>
      </w:r>
    </w:p>
    <w:p w:rsidR="00576384" w:rsidRPr="00576384" w:rsidRDefault="00576384" w:rsidP="00576384">
      <w:pPr>
        <w:spacing w:line="480" w:lineRule="auto"/>
        <w:rPr>
          <w:rFonts w:ascii="Times New Roman" w:eastAsia="Calibri" w:hAnsi="Times New Roman" w:cs="Times New Roman"/>
          <w:sz w:val="24"/>
          <w:szCs w:val="24"/>
        </w:rPr>
      </w:pPr>
      <w:r w:rsidRPr="00576384">
        <w:rPr>
          <w:rFonts w:ascii="Times New Roman" w:eastAsia="Calibri" w:hAnsi="Times New Roman" w:cs="Times New Roman"/>
          <w:sz w:val="24"/>
          <w:szCs w:val="24"/>
        </w:rPr>
        <w:t xml:space="preserve">Schmidt, B. and McArthur, E. (2017). Professional nursing values: A concept analysis. Nursing </w:t>
      </w:r>
    </w:p>
    <w:p w:rsidR="00576384" w:rsidRPr="00576384" w:rsidRDefault="00576384" w:rsidP="00576384">
      <w:pPr>
        <w:spacing w:line="480" w:lineRule="auto"/>
        <w:ind w:left="720"/>
        <w:rPr>
          <w:rFonts w:ascii="Times New Roman" w:eastAsia="Calibri" w:hAnsi="Times New Roman" w:cs="Times New Roman"/>
          <w:sz w:val="24"/>
          <w:szCs w:val="24"/>
        </w:rPr>
      </w:pPr>
      <w:r w:rsidRPr="00576384">
        <w:rPr>
          <w:rFonts w:ascii="Times New Roman" w:eastAsia="Calibri" w:hAnsi="Times New Roman" w:cs="Times New Roman"/>
          <w:sz w:val="24"/>
          <w:szCs w:val="24"/>
        </w:rPr>
        <w:t xml:space="preserve">Forum, [online] 53(1), pp.69-75. Available at: </w:t>
      </w:r>
      <w:hyperlink r:id="rId5" w:history="1">
        <w:r w:rsidR="00BF6A93" w:rsidRPr="00F5105A">
          <w:rPr>
            <w:rStyle w:val="Hyperlink"/>
            <w:rFonts w:ascii="Times New Roman" w:eastAsia="Calibri" w:hAnsi="Times New Roman" w:cs="Times New Roman"/>
            <w:sz w:val="24"/>
            <w:szCs w:val="24"/>
          </w:rPr>
          <w:t>https://onlinelibrary.wiley.com/doi/full/10.1111/nuf.12211</w:t>
        </w:r>
      </w:hyperlink>
      <w:r w:rsidR="00BF6A93" w:rsidRPr="00F5105A">
        <w:rPr>
          <w:rFonts w:ascii="Times New Roman" w:eastAsia="Calibri" w:hAnsi="Times New Roman" w:cs="Times New Roman"/>
          <w:sz w:val="24"/>
          <w:szCs w:val="24"/>
        </w:rPr>
        <w:t xml:space="preserve"> </w:t>
      </w:r>
      <w:r w:rsidRPr="00576384">
        <w:rPr>
          <w:rFonts w:ascii="Times New Roman" w:eastAsia="Calibri" w:hAnsi="Times New Roman" w:cs="Times New Roman"/>
          <w:sz w:val="24"/>
          <w:szCs w:val="24"/>
        </w:rPr>
        <w:t xml:space="preserve"> [Accessed 29 Sep. 2018].</w:t>
      </w:r>
    </w:p>
    <w:p w:rsidR="00F05924" w:rsidRPr="00F5105A" w:rsidRDefault="00F05924" w:rsidP="00880F45">
      <w:pPr>
        <w:spacing w:line="480" w:lineRule="auto"/>
        <w:jc w:val="both"/>
        <w:rPr>
          <w:rFonts w:ascii="Times New Roman" w:hAnsi="Times New Roman" w:cs="Times New Roman"/>
          <w:sz w:val="24"/>
          <w:szCs w:val="24"/>
        </w:rPr>
      </w:pPr>
    </w:p>
    <w:p w:rsidR="00C70568" w:rsidRPr="00F5105A" w:rsidRDefault="00F5105A" w:rsidP="00880F45">
      <w:pPr>
        <w:spacing w:line="480" w:lineRule="auto"/>
        <w:jc w:val="both"/>
        <w:rPr>
          <w:rFonts w:ascii="Times New Roman" w:hAnsi="Times New Roman" w:cs="Times New Roman"/>
          <w:sz w:val="24"/>
          <w:szCs w:val="24"/>
        </w:rPr>
      </w:pPr>
    </w:p>
    <w:sectPr w:rsidR="00C70568" w:rsidRPr="00F510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5924"/>
    <w:rsid w:val="000D1135"/>
    <w:rsid w:val="00144D36"/>
    <w:rsid w:val="004B027A"/>
    <w:rsid w:val="00576384"/>
    <w:rsid w:val="005F65D4"/>
    <w:rsid w:val="006068FF"/>
    <w:rsid w:val="00670AAC"/>
    <w:rsid w:val="007858D7"/>
    <w:rsid w:val="00852027"/>
    <w:rsid w:val="00880F45"/>
    <w:rsid w:val="008963EE"/>
    <w:rsid w:val="009A63A4"/>
    <w:rsid w:val="00AD6F0F"/>
    <w:rsid w:val="00AF41FD"/>
    <w:rsid w:val="00B70EF6"/>
    <w:rsid w:val="00B772F2"/>
    <w:rsid w:val="00BC7E46"/>
    <w:rsid w:val="00BF6A93"/>
    <w:rsid w:val="00C32690"/>
    <w:rsid w:val="00CE5126"/>
    <w:rsid w:val="00D20095"/>
    <w:rsid w:val="00E431E1"/>
    <w:rsid w:val="00F05924"/>
    <w:rsid w:val="00F51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82D8F"/>
  <w15:chartTrackingRefBased/>
  <w15:docId w15:val="{76C7E338-28B0-4DD1-9DF4-0EC907B56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F6A9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onlinelibrary.wiley.com/doi/full/10.1111/nuf.12211" TargetMode="External"/><Relationship Id="rId4" Type="http://schemas.openxmlformats.org/officeDocument/2006/relationships/hyperlink" Target="http://www.perspectivesinnursing.org/assets/perspectives3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5</Pages>
  <Words>846</Words>
  <Characters>4823</Characters>
  <Application>Microsoft Office Word</Application>
  <DocSecurity>0</DocSecurity>
  <Lines>40</Lines>
  <Paragraphs>11</Paragraphs>
  <ScaleCrop>false</ScaleCrop>
  <Company/>
  <LinksUpToDate>false</LinksUpToDate>
  <CharactersWithSpaces>5658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Brenda</cp:lastModifiedBy>
  <cp:revision>25</cp:revision>
  <dcterms:created xsi:type="dcterms:W3CDTF">2018-10-09T18:54:00Z</dcterms:created>
  <dcterms:modified xsi:type="dcterms:W3CDTF">2018-10-09T19:17:00Z</dcterms:modified>
</cp:coreProperties>
</file>